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C3" w:rsidRPr="007C094A" w:rsidRDefault="00EB14C3" w:rsidP="00EB14C3">
      <w:pPr>
        <w:spacing w:after="0"/>
        <w:jc w:val="center"/>
        <w:rPr>
          <w:rFonts w:ascii="Times New Roman" w:hAnsi="Times New Roman" w:cs="Times New Roman"/>
          <w:i/>
        </w:rPr>
      </w:pPr>
      <w:r w:rsidRPr="00D86F80">
        <w:rPr>
          <w:rStyle w:val="20"/>
          <w:rFonts w:ascii="Times New Roman" w:hAnsi="Times New Roman" w:cs="Times New Roman"/>
        </w:rPr>
        <w:t>ПРЕДЛОЖЕНИЯ</w:t>
      </w:r>
      <w:r w:rsidR="00E93FC0">
        <w:rPr>
          <w:rFonts w:ascii="Times New Roman" w:hAnsi="Times New Roman" w:cs="Times New Roman"/>
          <w:b/>
        </w:rPr>
        <w:t xml:space="preserve"> </w:t>
      </w:r>
      <w:r w:rsidR="00E93FC0">
        <w:rPr>
          <w:rFonts w:ascii="Times New Roman" w:hAnsi="Times New Roman" w:cs="Times New Roman"/>
          <w:b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900935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E93FC0" w:rsidRPr="00E93FC0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="00E93FC0">
        <w:rPr>
          <w:rFonts w:ascii="Times New Roman" w:hAnsi="Times New Roman" w:cs="Times New Roman"/>
          <w:b/>
          <w:u w:val="single"/>
        </w:rPr>
        <w:tab/>
      </w:r>
      <w:r w:rsidRPr="007C094A">
        <w:rPr>
          <w:rFonts w:ascii="Times New Roman" w:hAnsi="Times New Roman" w:cs="Times New Roman"/>
          <w:b/>
        </w:rPr>
        <w:t xml:space="preserve"> </w:t>
      </w:r>
    </w:p>
    <w:p w:rsidR="00EB14C3" w:rsidRPr="007C094A" w:rsidRDefault="00EB14C3" w:rsidP="00EB14C3">
      <w:pPr>
        <w:spacing w:after="0"/>
        <w:jc w:val="center"/>
        <w:rPr>
          <w:rFonts w:ascii="Times New Roman" w:hAnsi="Times New Roman" w:cs="Times New Roman"/>
          <w:b/>
        </w:rPr>
      </w:pPr>
      <w:r w:rsidRPr="007C094A">
        <w:rPr>
          <w:rFonts w:ascii="Times New Roman" w:hAnsi="Times New Roman" w:cs="Times New Roman"/>
          <w:i/>
        </w:rPr>
        <w:t>(наименование структурного подразделения Ростуризма, субъекта Российской Федерации, муниципального образования или юридического лица)</w:t>
      </w:r>
    </w:p>
    <w:p w:rsidR="00EB14C3" w:rsidRPr="007C094A" w:rsidRDefault="00EB14C3" w:rsidP="00EB14C3">
      <w:pPr>
        <w:spacing w:after="0"/>
        <w:jc w:val="center"/>
        <w:rPr>
          <w:rFonts w:ascii="Times New Roman" w:hAnsi="Times New Roman" w:cs="Times New Roman"/>
          <w:b/>
        </w:rPr>
      </w:pPr>
      <w:r w:rsidRPr="007C094A">
        <w:rPr>
          <w:rFonts w:ascii="Times New Roman" w:hAnsi="Times New Roman" w:cs="Times New Roman"/>
          <w:b/>
        </w:rPr>
        <w:t xml:space="preserve">на включение в перечень мероприятий по продвижению туристского продукта Российской Федерации на мировом и внутреннем </w:t>
      </w:r>
    </w:p>
    <w:p w:rsidR="00EB14C3" w:rsidRPr="007C094A" w:rsidRDefault="00EB14C3" w:rsidP="00EB14C3">
      <w:pPr>
        <w:spacing w:after="0"/>
        <w:jc w:val="center"/>
        <w:rPr>
          <w:rFonts w:ascii="Times New Roman" w:hAnsi="Times New Roman" w:cs="Times New Roman"/>
          <w:b/>
        </w:rPr>
      </w:pPr>
      <w:r w:rsidRPr="007C094A">
        <w:rPr>
          <w:rFonts w:ascii="Times New Roman" w:hAnsi="Times New Roman" w:cs="Times New Roman"/>
          <w:b/>
        </w:rPr>
        <w:t xml:space="preserve">туристских рынках в рамках реализации федеральной целевой программы «Развитие внутреннего и въездного туризма </w:t>
      </w:r>
    </w:p>
    <w:p w:rsidR="00EB14C3" w:rsidRPr="007C094A" w:rsidRDefault="00EB14C3" w:rsidP="00EB14C3">
      <w:pPr>
        <w:spacing w:after="0"/>
        <w:jc w:val="center"/>
        <w:rPr>
          <w:rFonts w:ascii="Times New Roman" w:hAnsi="Times New Roman" w:cs="Times New Roman"/>
          <w:b/>
        </w:rPr>
      </w:pPr>
      <w:r w:rsidRPr="007C094A">
        <w:rPr>
          <w:rFonts w:ascii="Times New Roman" w:hAnsi="Times New Roman" w:cs="Times New Roman"/>
          <w:b/>
        </w:rPr>
        <w:t>в Российской Федерации (201</w:t>
      </w:r>
      <w:r>
        <w:rPr>
          <w:rFonts w:ascii="Times New Roman" w:hAnsi="Times New Roman" w:cs="Times New Roman"/>
          <w:b/>
        </w:rPr>
        <w:t>1 – 2018 годы)» в 201</w:t>
      </w:r>
      <w:r w:rsidR="00900935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 году</w:t>
      </w:r>
    </w:p>
    <w:p w:rsidR="00EB14C3" w:rsidRPr="007C094A" w:rsidRDefault="00EB14C3" w:rsidP="00EB14C3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6"/>
        <w:gridCol w:w="3930"/>
        <w:gridCol w:w="142"/>
        <w:gridCol w:w="697"/>
        <w:gridCol w:w="1445"/>
        <w:gridCol w:w="690"/>
        <w:gridCol w:w="1133"/>
        <w:gridCol w:w="1301"/>
        <w:gridCol w:w="266"/>
        <w:gridCol w:w="1035"/>
        <w:gridCol w:w="1301"/>
        <w:gridCol w:w="1301"/>
        <w:gridCol w:w="1286"/>
        <w:gridCol w:w="15"/>
      </w:tblGrid>
      <w:tr w:rsidR="00EB14C3" w:rsidRPr="007C094A" w:rsidTr="00D81586">
        <w:trPr>
          <w:trHeight w:val="397"/>
          <w:jc w:val="center"/>
        </w:trPr>
        <w:tc>
          <w:tcPr>
            <w:tcW w:w="58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7C094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7C094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8037" w:type="dxa"/>
            <w:gridSpan w:val="6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Основные характеристики проекта (мероприятия)</w:t>
            </w:r>
          </w:p>
        </w:tc>
        <w:tc>
          <w:tcPr>
            <w:tcW w:w="6505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Предполагаемые финансовые затраты (руб.)</w:t>
            </w:r>
          </w:p>
        </w:tc>
      </w:tr>
      <w:tr w:rsidR="00EB14C3" w:rsidRPr="007C094A" w:rsidTr="00E93FC0">
        <w:trPr>
          <w:trHeight w:val="397"/>
          <w:jc w:val="center"/>
        </w:trPr>
        <w:tc>
          <w:tcPr>
            <w:tcW w:w="584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69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 xml:space="preserve">сроки проведения </w:t>
            </w:r>
          </w:p>
        </w:tc>
        <w:tc>
          <w:tcPr>
            <w:tcW w:w="1823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место проведения</w:t>
            </w:r>
          </w:p>
        </w:tc>
        <w:tc>
          <w:tcPr>
            <w:tcW w:w="130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 xml:space="preserve">Всего, в </w:t>
            </w:r>
            <w:proofErr w:type="spellStart"/>
            <w:r w:rsidRPr="007C094A">
              <w:rPr>
                <w:rFonts w:ascii="Times New Roman" w:hAnsi="Times New Roman" w:cs="Times New Roman"/>
                <w:b/>
                <w:bCs/>
              </w:rPr>
              <w:t>т.ч</w:t>
            </w:r>
            <w:proofErr w:type="spellEnd"/>
            <w:r w:rsidRPr="007C094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30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федеральный бюджет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бюджет субъекта РФ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бюджет органов МСУ</w:t>
            </w:r>
          </w:p>
        </w:tc>
        <w:tc>
          <w:tcPr>
            <w:tcW w:w="1301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14C3" w:rsidRPr="007C094A" w:rsidRDefault="00EB14C3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внебюджетные источники</w:t>
            </w:r>
          </w:p>
        </w:tc>
      </w:tr>
      <w:tr w:rsidR="00EB14C3" w:rsidRPr="007C094A" w:rsidTr="00D81586">
        <w:trPr>
          <w:gridAfter w:val="1"/>
          <w:wAfter w:w="15" w:type="dxa"/>
          <w:trHeight w:val="397"/>
          <w:jc w:val="center"/>
        </w:trPr>
        <w:tc>
          <w:tcPr>
            <w:tcW w:w="15111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B14C3" w:rsidRPr="00900935" w:rsidRDefault="00900935" w:rsidP="00900935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Проведение информационно-пропагандистской кампании и распространение социальной рекламы о туризм в России на телевидении, электронных и печатных средствах массовой информации, а также с помощью наружной рекламы, проведение пресс-туров и обеспечение работы информационных пунктов и центров</w:t>
            </w: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1.1.</w:t>
            </w:r>
          </w:p>
        </w:tc>
        <w:tc>
          <w:tcPr>
            <w:tcW w:w="4769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Default="00E211D9" w:rsidP="00E93FC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4769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Default="00900935" w:rsidP="00E93FC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3E7BCA">
        <w:trPr>
          <w:jc w:val="center"/>
        </w:trPr>
        <w:tc>
          <w:tcPr>
            <w:tcW w:w="15126" w:type="dxa"/>
            <w:gridSpan w:val="1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C93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2. Создание конкурентоспособного цифрового контента</w:t>
            </w: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4769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E93FC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2.2.</w:t>
            </w:r>
          </w:p>
        </w:tc>
        <w:tc>
          <w:tcPr>
            <w:tcW w:w="4769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Default="00900935" w:rsidP="00E93FC0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D81586">
        <w:trPr>
          <w:gridAfter w:val="1"/>
          <w:wAfter w:w="15" w:type="dxa"/>
          <w:trHeight w:val="397"/>
          <w:jc w:val="center"/>
        </w:trPr>
        <w:tc>
          <w:tcPr>
            <w:tcW w:w="15111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/>
                <w:bCs/>
              </w:rPr>
              <w:t>3. Организация и проведение международных, общероссийских, межрегиональных туристских форумов, выставок и иных мероприятий</w:t>
            </w: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Cs/>
              </w:rPr>
              <w:t>3.1.</w:t>
            </w:r>
          </w:p>
        </w:tc>
        <w:tc>
          <w:tcPr>
            <w:tcW w:w="4769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E211D9" w:rsidP="00D8158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094A">
              <w:rPr>
                <w:rFonts w:ascii="Times New Roman" w:hAnsi="Times New Roman" w:cs="Times New Roman"/>
                <w:bCs/>
              </w:rPr>
              <w:t>3.2.</w:t>
            </w:r>
          </w:p>
        </w:tc>
        <w:tc>
          <w:tcPr>
            <w:tcW w:w="476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E93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E93F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F123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211D9" w:rsidRPr="007C094A" w:rsidTr="00A3264D">
        <w:trPr>
          <w:jc w:val="center"/>
        </w:trPr>
        <w:tc>
          <w:tcPr>
            <w:tcW w:w="15126" w:type="dxa"/>
            <w:gridSpan w:val="1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F123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 проведение работ и оказание услуг, связанных с внедрением инновационных технологий по продвижению туристского продукта Российской Федерации на мировом и внутреннем туристских рынках</w:t>
            </w:r>
          </w:p>
        </w:tc>
      </w:tr>
      <w:tr w:rsidR="00E211D9" w:rsidRPr="007C094A" w:rsidTr="00E93FC0">
        <w:trPr>
          <w:jc w:val="center"/>
        </w:trPr>
        <w:tc>
          <w:tcPr>
            <w:tcW w:w="584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4.1.</w:t>
            </w:r>
          </w:p>
        </w:tc>
        <w:tc>
          <w:tcPr>
            <w:tcW w:w="476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D8158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1D9" w:rsidRPr="00E93FC0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D9" w:rsidRPr="00E93FC0" w:rsidRDefault="00E211D9" w:rsidP="00E93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E93F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211D9" w:rsidRPr="007C094A" w:rsidRDefault="00E211D9" w:rsidP="00F123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E93FC0">
        <w:trPr>
          <w:jc w:val="center"/>
        </w:trPr>
        <w:tc>
          <w:tcPr>
            <w:tcW w:w="584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00935" w:rsidRPr="007C094A" w:rsidRDefault="00E211D9" w:rsidP="00E93FC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4.2.</w:t>
            </w:r>
          </w:p>
        </w:tc>
        <w:tc>
          <w:tcPr>
            <w:tcW w:w="4769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3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E93FC0" w:rsidRDefault="00900935" w:rsidP="003E28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1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0935" w:rsidRPr="007C094A" w:rsidRDefault="00900935" w:rsidP="00D95E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00935" w:rsidRPr="007C094A" w:rsidTr="00E9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5"/>
          <w:wBefore w:w="108" w:type="dxa"/>
          <w:wAfter w:w="4938" w:type="dxa"/>
          <w:jc w:val="center"/>
        </w:trPr>
        <w:tc>
          <w:tcPr>
            <w:tcW w:w="4406" w:type="dxa"/>
            <w:gridSpan w:val="2"/>
            <w:vMerge w:val="restart"/>
            <w:vAlign w:val="bottom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094A">
              <w:rPr>
                <w:rFonts w:ascii="Times New Roman" w:hAnsi="Times New Roman" w:cs="Times New Roman"/>
              </w:rPr>
              <w:t xml:space="preserve">Наименование должности </w:t>
            </w:r>
          </w:p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094A">
              <w:rPr>
                <w:rFonts w:ascii="Times New Roman" w:hAnsi="Times New Roman" w:cs="Times New Roman"/>
              </w:rPr>
              <w:t>руководителя организации</w:t>
            </w:r>
          </w:p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C094A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142" w:type="dxa"/>
            <w:vAlign w:val="bottom"/>
          </w:tcPr>
          <w:p w:rsidR="00900935" w:rsidRPr="007C094A" w:rsidRDefault="00900935" w:rsidP="00D815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vAlign w:val="bottom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vAlign w:val="bottom"/>
          </w:tcPr>
          <w:p w:rsidR="00900935" w:rsidRPr="007C094A" w:rsidRDefault="00900935" w:rsidP="00D815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0935" w:rsidRPr="007C094A" w:rsidTr="00E93F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5"/>
          <w:wBefore w:w="108" w:type="dxa"/>
          <w:wAfter w:w="4938" w:type="dxa"/>
          <w:jc w:val="center"/>
        </w:trPr>
        <w:tc>
          <w:tcPr>
            <w:tcW w:w="4406" w:type="dxa"/>
            <w:gridSpan w:val="2"/>
            <w:vMerge/>
            <w:vAlign w:val="bottom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vAlign w:val="bottom"/>
          </w:tcPr>
          <w:p w:rsidR="00900935" w:rsidRPr="007C094A" w:rsidRDefault="00900935" w:rsidP="00D815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</w:tcBorders>
            <w:vAlign w:val="bottom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094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90" w:type="dxa"/>
            <w:vAlign w:val="bottom"/>
          </w:tcPr>
          <w:p w:rsidR="00900935" w:rsidRPr="007C094A" w:rsidRDefault="00900935" w:rsidP="00D8158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:rsidR="00900935" w:rsidRPr="007C094A" w:rsidRDefault="00900935" w:rsidP="00D815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C094A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80542E" w:rsidRPr="00EB14C3" w:rsidRDefault="0080542E" w:rsidP="00E93FC0">
      <w:pPr>
        <w:tabs>
          <w:tab w:val="left" w:pos="6096"/>
        </w:tabs>
        <w:rPr>
          <w:lang w:val="en-US"/>
        </w:rPr>
      </w:pPr>
      <w:bookmarkStart w:id="0" w:name="_GoBack"/>
      <w:bookmarkEnd w:id="0"/>
    </w:p>
    <w:sectPr w:rsidR="0080542E" w:rsidRPr="00EB14C3" w:rsidSect="00EB14C3">
      <w:pgSz w:w="16840" w:h="11900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333AF"/>
    <w:multiLevelType w:val="hybridMultilevel"/>
    <w:tmpl w:val="971C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C3"/>
    <w:rsid w:val="002D04A1"/>
    <w:rsid w:val="0072005D"/>
    <w:rsid w:val="0080542E"/>
    <w:rsid w:val="008B20DD"/>
    <w:rsid w:val="00900935"/>
    <w:rsid w:val="00D95E28"/>
    <w:rsid w:val="00E211D9"/>
    <w:rsid w:val="00E93FC0"/>
    <w:rsid w:val="00EB14C3"/>
    <w:rsid w:val="00F1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C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B14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14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9009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C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B14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14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900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Щетинин</dc:creator>
  <cp:lastModifiedBy>Tatyana V. Leonidova</cp:lastModifiedBy>
  <cp:revision>2</cp:revision>
  <cp:lastPrinted>2016-11-15T06:15:00Z</cp:lastPrinted>
  <dcterms:created xsi:type="dcterms:W3CDTF">2017-09-29T09:59:00Z</dcterms:created>
  <dcterms:modified xsi:type="dcterms:W3CDTF">2017-09-29T09:59:00Z</dcterms:modified>
</cp:coreProperties>
</file>